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1D11" w14:textId="47A25D1D" w:rsidR="000F07C5" w:rsidRDefault="000F07C5" w:rsidP="000F07C5">
      <w:pPr>
        <w:spacing w:line="26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1B8729B4" w14:textId="3ADB04D1" w:rsidR="000F07C5" w:rsidRDefault="005E46EA" w:rsidP="000F07C5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3D534" wp14:editId="5EBDBBE1">
                <wp:simplePos x="0" y="0"/>
                <wp:positionH relativeFrom="column">
                  <wp:posOffset>5917205</wp:posOffset>
                </wp:positionH>
                <wp:positionV relativeFrom="paragraph">
                  <wp:posOffset>8878</wp:posOffset>
                </wp:positionV>
                <wp:extent cx="483079" cy="319177"/>
                <wp:effectExtent l="0" t="0" r="1270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2D19" w14:textId="60D27A85" w:rsidR="000F07C5" w:rsidRDefault="000F07C5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3D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9pt;margin-top:.7pt;width:38.0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" fillcolor="white [3201]" strokeweight=".5pt">
                <v:textbox>
                  <w:txbxContent>
                    <w:p w14:paraId="462B2D19" w14:textId="60D27A85" w:rsidR="000F07C5" w:rsidRDefault="000F07C5"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</w:p>
    <w:p w14:paraId="3925E0C5" w14:textId="580A3B06" w:rsidR="000F07C5" w:rsidRDefault="000F07C5" w:rsidP="000F07C5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0F07C5">
        <w:rPr>
          <w:rFonts w:ascii="ＭＳ ゴシック" w:eastAsia="ＭＳ ゴシック" w:hAnsi="ＭＳ ゴシック" w:hint="eastAsia"/>
          <w:b/>
          <w:sz w:val="24"/>
          <w:szCs w:val="28"/>
        </w:rPr>
        <w:t>チェックシート</w:t>
      </w:r>
    </w:p>
    <w:p w14:paraId="6C99E9D2" w14:textId="77777777" w:rsidR="000F07C5" w:rsidRDefault="000F07C5" w:rsidP="000F07C5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54516B56" w14:textId="77777777" w:rsidR="000F07C5" w:rsidRPr="000F07C5" w:rsidRDefault="000F07C5" w:rsidP="000F07C5">
      <w:pPr>
        <w:spacing w:line="26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1E34B08B" w14:textId="07470C8C" w:rsidR="009C2AD1" w:rsidRPr="00527C5B" w:rsidRDefault="007650A6" w:rsidP="00280449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 w:rsidRPr="00CC0C6D">
        <w:rPr>
          <w:rFonts w:ascii="ＭＳ ゴシック" w:eastAsia="ＭＳ ゴシック" w:hAnsi="ＭＳ ゴシック" w:hint="eastAsia"/>
          <w:b/>
          <w:sz w:val="24"/>
          <w:szCs w:val="28"/>
        </w:rPr>
        <w:t>このシートは</w:t>
      </w:r>
      <w:r w:rsidR="00280449" w:rsidRPr="00CC0C6D">
        <w:rPr>
          <w:rFonts w:ascii="ＭＳ ゴシック" w:eastAsia="ＭＳ ゴシック" w:hAnsi="ＭＳ ゴシック" w:hint="eastAsia"/>
          <w:b/>
          <w:sz w:val="24"/>
          <w:szCs w:val="28"/>
        </w:rPr>
        <w:t>、</w:t>
      </w:r>
      <w:r w:rsidR="00527C5B">
        <w:rPr>
          <w:rFonts w:ascii="ＭＳ ゴシック" w:eastAsia="ＭＳ ゴシック" w:hAnsi="ＭＳ ゴシック" w:hint="eastAsia"/>
          <w:b/>
          <w:sz w:val="24"/>
          <w:szCs w:val="28"/>
        </w:rPr>
        <w:t>庁舎見学</w:t>
      </w:r>
      <w:r w:rsidR="00280449" w:rsidRPr="00CC0C6D">
        <w:rPr>
          <w:rFonts w:ascii="ＭＳ ゴシック" w:eastAsia="ＭＳ ゴシック" w:hAnsi="ＭＳ ゴシック" w:hint="eastAsia"/>
          <w:b/>
          <w:sz w:val="24"/>
          <w:szCs w:val="28"/>
        </w:rPr>
        <w:t>される皆様の命を</w:t>
      </w:r>
      <w:r w:rsidR="00CD0195" w:rsidRPr="00CC0C6D">
        <w:rPr>
          <w:rFonts w:ascii="ＭＳ ゴシック" w:eastAsia="ＭＳ ゴシック" w:hAnsi="ＭＳ ゴシック" w:hint="eastAsia"/>
          <w:b/>
          <w:sz w:val="24"/>
          <w:szCs w:val="28"/>
        </w:rPr>
        <w:t>守り、</w:t>
      </w:r>
      <w:r w:rsidR="003C4D22">
        <w:rPr>
          <w:rFonts w:ascii="ＭＳ ゴシック" w:eastAsia="ＭＳ ゴシック" w:hAnsi="ＭＳ ゴシック" w:hint="eastAsia"/>
          <w:b/>
          <w:sz w:val="24"/>
          <w:szCs w:val="28"/>
        </w:rPr>
        <w:t>安全・安心にご利用いただくために</w:t>
      </w:r>
      <w:r w:rsidR="00CD0195" w:rsidRPr="00CC0C6D">
        <w:rPr>
          <w:rFonts w:ascii="ＭＳ ゴシック" w:eastAsia="ＭＳ ゴシック" w:hAnsi="ＭＳ ゴシック" w:hint="eastAsia"/>
          <w:b/>
          <w:sz w:val="24"/>
          <w:szCs w:val="28"/>
        </w:rPr>
        <w:t>大切</w:t>
      </w:r>
      <w:r w:rsidR="00CD0195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な確認事項が書かれているもの</w:t>
      </w:r>
      <w:r w:rsidR="00280449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です。</w:t>
      </w:r>
      <w:r w:rsidR="00BC0EDC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皆様</w:t>
      </w:r>
      <w:r w:rsidR="00CD0195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でよく内容をご確認いただくとともに、</w:t>
      </w:r>
      <w:r w:rsidR="00527C5B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庁舎見学</w:t>
      </w:r>
      <w:r w:rsidR="003C4D22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の</w:t>
      </w:r>
      <w:r w:rsidRPr="00527C5B">
        <w:rPr>
          <w:rFonts w:ascii="ＭＳ ゴシック" w:eastAsia="ＭＳ ゴシック" w:hAnsi="ＭＳ ゴシック" w:hint="eastAsia"/>
          <w:b/>
          <w:sz w:val="24"/>
          <w:szCs w:val="28"/>
        </w:rPr>
        <w:t>際、必ず</w:t>
      </w:r>
      <w:r w:rsidR="00527C5B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防災協会</w:t>
      </w:r>
      <w:r w:rsidR="00BC0EDC" w:rsidRPr="00527C5B">
        <w:rPr>
          <w:rFonts w:ascii="ＭＳ ゴシック" w:eastAsia="ＭＳ ゴシック" w:hAnsi="ＭＳ ゴシック" w:hint="eastAsia"/>
          <w:b/>
          <w:sz w:val="24"/>
          <w:szCs w:val="28"/>
        </w:rPr>
        <w:t>担当</w:t>
      </w:r>
      <w:r w:rsidRPr="00527C5B">
        <w:rPr>
          <w:rFonts w:ascii="ＭＳ ゴシック" w:eastAsia="ＭＳ ゴシック" w:hAnsi="ＭＳ ゴシック" w:hint="eastAsia"/>
          <w:b/>
          <w:sz w:val="24"/>
          <w:szCs w:val="28"/>
        </w:rPr>
        <w:t>へ提示し、確認を受けてください。</w:t>
      </w:r>
    </w:p>
    <w:p w14:paraId="428CFB7F" w14:textId="7F969E6E" w:rsidR="007650A6" w:rsidRDefault="007650A6" w:rsidP="0084374B">
      <w:pPr>
        <w:spacing w:line="260" w:lineRule="exact"/>
        <w:rPr>
          <w:rFonts w:ascii="ＭＳ ゴシック" w:eastAsia="ＭＳ ゴシック" w:hAnsi="ＭＳ ゴシック"/>
          <w:b/>
          <w:sz w:val="24"/>
          <w:szCs w:val="28"/>
        </w:rPr>
      </w:pPr>
      <w:r w:rsidRPr="00827A8C">
        <w:rPr>
          <w:rFonts w:hint="eastAsia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CF1C" wp14:editId="3B2711C6">
                <wp:simplePos x="0" y="0"/>
                <wp:positionH relativeFrom="column">
                  <wp:posOffset>5676901</wp:posOffset>
                </wp:positionH>
                <wp:positionV relativeFrom="paragraph">
                  <wp:posOffset>55245</wp:posOffset>
                </wp:positionV>
                <wp:extent cx="1104900" cy="11525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C62EC" w14:textId="35B771E2" w:rsidR="00827A8C" w:rsidRPr="007650A6" w:rsidRDefault="00527C5B" w:rsidP="00527C5B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防災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協会</w:t>
                            </w:r>
                            <w:r w:rsidR="00827A8C" w:rsidRPr="007650A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確認</w:t>
                            </w:r>
                            <w:r w:rsidR="00827A8C" w:rsidRPr="007650A6">
                              <w:rPr>
                                <w:color w:val="FF0000"/>
                                <w:sz w:val="16"/>
                              </w:rPr>
                              <w:t>欄</w:t>
                            </w:r>
                          </w:p>
                          <w:p w14:paraId="5AEE2639" w14:textId="32640651" w:rsidR="007650A6" w:rsidRPr="007650A6" w:rsidRDefault="007650A6" w:rsidP="00527C5B">
                            <w:pPr>
                              <w:jc w:val="center"/>
                              <w:rPr>
                                <w:color w:val="FF0000"/>
                                <w:sz w:val="12"/>
                              </w:rPr>
                            </w:pPr>
                            <w:r w:rsidRPr="007650A6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（</w:t>
                            </w:r>
                            <w:r w:rsidRPr="007650A6">
                              <w:rPr>
                                <w:color w:val="FF0000"/>
                                <w:sz w:val="12"/>
                              </w:rPr>
                              <w:t>赤ペンでチェック</w:t>
                            </w:r>
                            <w:r w:rsidRPr="007650A6"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☑</w:t>
                            </w:r>
                            <w:r w:rsidRPr="007650A6">
                              <w:rPr>
                                <w:color w:val="FF0000"/>
                                <w:sz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CF1C" id="テキスト ボックス 1" o:spid="_x0000_s1027" type="#_x0000_t202" style="position:absolute;left:0;text-align:left;margin-left:447pt;margin-top:4.35pt;width:8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" fillcolor="window" strokeweight="2.25pt">
                <v:textbox>
                  <w:txbxContent>
                    <w:p w14:paraId="0A6C62EC" w14:textId="35B771E2" w:rsidR="00827A8C" w:rsidRPr="007650A6" w:rsidRDefault="00527C5B" w:rsidP="00527C5B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防災</w:t>
                      </w:r>
                      <w:r>
                        <w:rPr>
                          <w:color w:val="FF0000"/>
                          <w:sz w:val="16"/>
                        </w:rPr>
                        <w:t>協会</w:t>
                      </w:r>
                      <w:r w:rsidR="00827A8C" w:rsidRPr="007650A6">
                        <w:rPr>
                          <w:rFonts w:hint="eastAsia"/>
                          <w:color w:val="FF0000"/>
                          <w:sz w:val="16"/>
                        </w:rPr>
                        <w:t>確認</w:t>
                      </w:r>
                      <w:r w:rsidR="00827A8C" w:rsidRPr="007650A6">
                        <w:rPr>
                          <w:color w:val="FF0000"/>
                          <w:sz w:val="16"/>
                        </w:rPr>
                        <w:t>欄</w:t>
                      </w:r>
                    </w:p>
                    <w:p w14:paraId="5AEE2639" w14:textId="32640651" w:rsidR="007650A6" w:rsidRPr="007650A6" w:rsidRDefault="007650A6" w:rsidP="00527C5B">
                      <w:pPr>
                        <w:jc w:val="center"/>
                        <w:rPr>
                          <w:color w:val="FF0000"/>
                          <w:sz w:val="12"/>
                        </w:rPr>
                      </w:pPr>
                      <w:r w:rsidRPr="007650A6">
                        <w:rPr>
                          <w:rFonts w:hint="eastAsia"/>
                          <w:color w:val="FF0000"/>
                          <w:sz w:val="12"/>
                        </w:rPr>
                        <w:t>（</w:t>
                      </w:r>
                      <w:r w:rsidRPr="007650A6">
                        <w:rPr>
                          <w:color w:val="FF0000"/>
                          <w:sz w:val="12"/>
                        </w:rPr>
                        <w:t>赤ペンでチェック</w:t>
                      </w:r>
                      <w:r w:rsidRPr="007650A6">
                        <w:rPr>
                          <w:rFonts w:hint="eastAsia"/>
                          <w:color w:val="FF0000"/>
                          <w:sz w:val="12"/>
                        </w:rPr>
                        <w:t>☑</w:t>
                      </w:r>
                      <w:r w:rsidRPr="007650A6">
                        <w:rPr>
                          <w:color w:val="FF0000"/>
                          <w:sz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45512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</w:p>
    <w:p w14:paraId="6F24E923" w14:textId="6C84E6DB" w:rsidR="00E45512" w:rsidRDefault="00E45512" w:rsidP="0084374B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団体名　</w:t>
      </w:r>
      <w:r w:rsidR="00527C5B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（</w:t>
      </w:r>
      <w:r w:rsidR="00A13B46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F21F0F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　　　　　　</w:t>
      </w:r>
      <w:r w:rsidR="00527C5B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　　　　　</w:t>
      </w:r>
      <w:r w:rsidR="00F21F0F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</w:p>
    <w:p w14:paraId="53B8D464" w14:textId="77652D81" w:rsidR="008D3F74" w:rsidRDefault="008D3F74" w:rsidP="0084374B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代表者</w:t>
      </w:r>
      <w:r w:rsidR="00F21F0F">
        <w:rPr>
          <w:rFonts w:ascii="ＭＳ ゴシック" w:eastAsia="ＭＳ ゴシック" w:hAnsi="ＭＳ ゴシック" w:hint="eastAsia"/>
          <w:b/>
          <w:sz w:val="24"/>
          <w:szCs w:val="28"/>
        </w:rPr>
        <w:t>氏名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（　　　　　　　　　　　</w:t>
      </w:r>
      <w:r w:rsidR="00F21F0F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</w:p>
    <w:p w14:paraId="74B8E04F" w14:textId="22D304B8" w:rsidR="008D3F74" w:rsidRDefault="008D3F74" w:rsidP="0084374B">
      <w:pPr>
        <w:spacing w:line="22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74F347FF" w14:textId="26CC644D" w:rsidR="000E14C1" w:rsidRDefault="00724ED8" w:rsidP="0084374B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見学者</w:t>
      </w:r>
      <w:r w:rsidR="00720259">
        <w:rPr>
          <w:rFonts w:ascii="ＭＳ ゴシック" w:eastAsia="ＭＳ ゴシック" w:hAnsi="ＭＳ ゴシック" w:hint="eastAsia"/>
          <w:b/>
          <w:sz w:val="24"/>
          <w:szCs w:val="28"/>
        </w:rPr>
        <w:t>の</w:t>
      </w:r>
      <w:r w:rsidR="000F07C5">
        <w:rPr>
          <w:rFonts w:ascii="ＭＳ ゴシック" w:eastAsia="ＭＳ ゴシック" w:hAnsi="ＭＳ ゴシック" w:hint="eastAsia"/>
          <w:b/>
          <w:sz w:val="24"/>
          <w:szCs w:val="28"/>
        </w:rPr>
        <w:t>皆様</w:t>
      </w:r>
      <w:r w:rsidR="000E14C1">
        <w:rPr>
          <w:rFonts w:ascii="ＭＳ ゴシック" w:eastAsia="ＭＳ ゴシック" w:hAnsi="ＭＳ ゴシック" w:hint="eastAsia"/>
          <w:b/>
          <w:sz w:val="24"/>
          <w:szCs w:val="28"/>
        </w:rPr>
        <w:t>は、</w:t>
      </w:r>
      <w:r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見学</w:t>
      </w:r>
      <w:r w:rsidR="000E14C1" w:rsidRPr="00707FD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される前に次の事項を必ず</w:t>
      </w:r>
      <w:r w:rsidR="003C4D22" w:rsidRPr="00707FD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確認・了承</w:t>
      </w:r>
      <w:r w:rsidR="000E14C1" w:rsidRPr="00707FD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してください。</w:t>
      </w:r>
    </w:p>
    <w:p w14:paraId="1468DE83" w14:textId="1AB7799B" w:rsidR="000E14C1" w:rsidRDefault="000E14C1" w:rsidP="0084374B">
      <w:pPr>
        <w:spacing w:line="2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（チェックボックスに☑をお願いします）</w:t>
      </w:r>
    </w:p>
    <w:p w14:paraId="6B86D97B" w14:textId="211EAA16" w:rsidR="00720259" w:rsidRPr="00280449" w:rsidRDefault="000E14C1" w:rsidP="00280449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280449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○　</w:t>
      </w:r>
      <w:r w:rsidR="0053413D" w:rsidRPr="00280449">
        <w:rPr>
          <w:rFonts w:ascii="HG丸ｺﾞｼｯｸM-PRO" w:eastAsia="HG丸ｺﾞｼｯｸM-PRO" w:hAnsi="HG丸ｺﾞｼｯｸM-PRO" w:hint="eastAsia"/>
          <w:b/>
          <w:sz w:val="28"/>
          <w:szCs w:val="24"/>
        </w:rPr>
        <w:t>確認</w:t>
      </w:r>
      <w:r w:rsidR="00720259" w:rsidRPr="00280449">
        <w:rPr>
          <w:rFonts w:ascii="HG丸ｺﾞｼｯｸM-PRO" w:eastAsia="HG丸ｺﾞｼｯｸM-PRO" w:hAnsi="HG丸ｺﾞｼｯｸM-PRO" w:hint="eastAsia"/>
          <w:b/>
          <w:sz w:val="28"/>
          <w:szCs w:val="24"/>
        </w:rPr>
        <w:t>事項</w:t>
      </w:r>
      <w:r w:rsidR="001A4494" w:rsidRPr="00280449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○</w:t>
      </w:r>
    </w:p>
    <w:p w14:paraId="1281B97C" w14:textId="04CA49A9" w:rsidR="00707FDA" w:rsidRPr="00707FDA" w:rsidRDefault="00527C5B" w:rsidP="00A62E4C">
      <w:pPr>
        <w:ind w:firstLineChars="100" w:firstLine="241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庁舎見学の</w:t>
      </w:r>
      <w:r w:rsidR="00A62E4C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際は、見学者・付添者全員が、次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の</w:t>
      </w:r>
      <w:r w:rsidR="00A62E4C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全て</w:t>
      </w:r>
      <w:r w:rsidR="00B57727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の</w:t>
      </w:r>
      <w:r w:rsidR="003C4D22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事項を</w:t>
      </w:r>
      <w:r w:rsidR="00530533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事前に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確認</w:t>
      </w:r>
      <w:r w:rsidR="003C4D22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・了承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できることが必要</w:t>
      </w:r>
      <w:r w:rsidR="007C539A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となります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。</w:t>
      </w:r>
    </w:p>
    <w:p w14:paraId="34257BA6" w14:textId="2B21A087" w:rsidR="00827A8C" w:rsidRDefault="00A62E4C" w:rsidP="00A62E4C">
      <w:pPr>
        <w:ind w:firstLineChars="100" w:firstLine="241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なお、確認・了承いただけ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ない場合には、</w:t>
      </w:r>
      <w:r w:rsidR="00530533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安全確保のため</w:t>
      </w:r>
      <w:r w:rsidR="00724ED8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庁舎見学</w:t>
      </w:r>
      <w:r w:rsidR="00280449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をお断りさせていただく場合があります</w:t>
      </w:r>
      <w:r w:rsidR="00581610" w:rsidRPr="00707FDA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。</w:t>
      </w:r>
    </w:p>
    <w:p w14:paraId="579C4C39" w14:textId="77777777" w:rsidR="000F07C5" w:rsidRPr="00A62E4C" w:rsidRDefault="000F07C5" w:rsidP="00BC7F0B">
      <w:pPr>
        <w:rPr>
          <w:rFonts w:ascii="ＭＳ ゴシック" w:eastAsia="ＭＳ ゴシック" w:hAnsi="ＭＳ ゴシック" w:cs="Segoe UI Symbol"/>
          <w:b/>
          <w:sz w:val="24"/>
          <w:szCs w:val="24"/>
        </w:rPr>
      </w:pPr>
    </w:p>
    <w:p w14:paraId="09C51429" w14:textId="4FEFF942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 w:rsidRPr="00CC0C6D">
        <w:rPr>
          <w:rFonts w:ascii="HG丸ｺﾞｼｯｸM-PRO" w:eastAsia="HG丸ｺﾞｼｯｸM-PRO" w:hAnsi="HG丸ｺﾞｼｯｸM-PRO" w:hint="eastAsia"/>
          <w:sz w:val="24"/>
        </w:rPr>
        <w:t>37.5</w:t>
      </w:r>
      <w:r w:rsidR="00A62E4C">
        <w:rPr>
          <w:rFonts w:ascii="HG丸ｺﾞｼｯｸM-PRO" w:eastAsia="HG丸ｺﾞｼｯｸM-PRO" w:hAnsi="HG丸ｺﾞｼｯｸM-PRO" w:hint="eastAsia"/>
          <w:sz w:val="24"/>
        </w:rPr>
        <w:t>度以上又は、</w:t>
      </w:r>
      <w:r w:rsidRPr="00CC0C6D">
        <w:rPr>
          <w:rFonts w:ascii="HG丸ｺﾞｼｯｸM-PRO" w:eastAsia="HG丸ｺﾞｼｯｸM-PRO" w:hAnsi="HG丸ｺﾞｼｯｸM-PRO" w:hint="eastAsia"/>
          <w:sz w:val="24"/>
        </w:rPr>
        <w:t>平熱と比較してプラス1度</w:t>
      </w:r>
      <w:r>
        <w:rPr>
          <w:rFonts w:ascii="HG丸ｺﾞｼｯｸM-PRO" w:eastAsia="HG丸ｺﾞｼｯｸM-PRO" w:hAnsi="HG丸ｺﾞｼｯｸM-PRO" w:hint="eastAsia"/>
          <w:sz w:val="24"/>
        </w:rPr>
        <w:t>を超える発熱がない。</w:t>
      </w:r>
    </w:p>
    <w:p w14:paraId="21E0377A" w14:textId="2404695A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せき、のどの痛みなど風邪の症状がない。</w:t>
      </w:r>
    </w:p>
    <w:p w14:paraId="3DFE9CE6" w14:textId="584A56AB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だるさ（けんたい感）、息苦しさ（呼吸困難）がない。</w:t>
      </w:r>
    </w:p>
    <w:p w14:paraId="527C4DD1" w14:textId="36EBC812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嗅覚や味覚の異常がない。</w:t>
      </w:r>
    </w:p>
    <w:p w14:paraId="6E78B858" w14:textId="0E672E3D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体が重く感じる、疲れやすい等の症状がない。</w:t>
      </w:r>
    </w:p>
    <w:p w14:paraId="14A2410D" w14:textId="4AD66E64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C7F0B">
        <w:rPr>
          <w:rFonts w:ascii="HG丸ｺﾞｼｯｸM-PRO" w:eastAsia="HG丸ｺﾞｼｯｸM-PRO" w:hAnsi="HG丸ｺﾞｼｯｸM-PRO" w:hint="eastAsia"/>
          <w:sz w:val="24"/>
        </w:rPr>
        <w:t>新型コロナウイルス感染症陽性とされた者との濃厚接触があり、保健所や医療機関等から行</w:t>
      </w:r>
    </w:p>
    <w:p w14:paraId="2FA65BB4" w14:textId="27658984" w:rsidR="00BC7F0B" w:rsidRPr="00BC7F0B" w:rsidRDefault="00BC7F0B" w:rsidP="0040604C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BC7F0B">
        <w:rPr>
          <w:rFonts w:ascii="HG丸ｺﾞｼｯｸM-PRO" w:eastAsia="HG丸ｺﾞｼｯｸM-PRO" w:hAnsi="HG丸ｺﾞｼｯｸM-PRO" w:hint="eastAsia"/>
          <w:sz w:val="24"/>
        </w:rPr>
        <w:t>動制限を求められている期間中でない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8545783" w14:textId="614F287C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C7F0B">
        <w:rPr>
          <w:rFonts w:ascii="HG丸ｺﾞｼｯｸM-PRO" w:eastAsia="HG丸ｺﾞｼｯｸM-PRO" w:hAnsi="HG丸ｺﾞｼｯｸM-PRO" w:hint="eastAsia"/>
          <w:sz w:val="24"/>
        </w:rPr>
        <w:t>過去１４日以内に政府から入国制限、入国後の観察期間を必要とされている国、地域等への</w:t>
      </w:r>
    </w:p>
    <w:p w14:paraId="3E23DCB4" w14:textId="7D595EFF" w:rsidR="00BC7F0B" w:rsidRPr="00BC7F0B" w:rsidRDefault="00BC7F0B" w:rsidP="0040604C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BC7F0B">
        <w:rPr>
          <w:rFonts w:ascii="HG丸ｺﾞｼｯｸM-PRO" w:eastAsia="HG丸ｺﾞｼｯｸM-PRO" w:hAnsi="HG丸ｺﾞｼｯｸM-PRO" w:hint="eastAsia"/>
          <w:sz w:val="24"/>
        </w:rPr>
        <w:t>渡航又は当該在住者との濃厚接触がない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E17DDBC" w14:textId="26F0BAD1" w:rsidR="00BC7F0B" w:rsidRPr="00BC7F0B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 w:rsidR="00724ED8">
        <w:rPr>
          <w:rFonts w:ascii="HG丸ｺﾞｼｯｸM-PRO" w:eastAsia="HG丸ｺﾞｼｯｸM-PRO" w:hAnsi="HG丸ｺﾞｼｯｸM-PRO" w:hint="eastAsia"/>
          <w:sz w:val="24"/>
          <w:szCs w:val="24"/>
        </w:rPr>
        <w:t>見学者</w:t>
      </w:r>
      <w:r w:rsidRPr="00280449">
        <w:rPr>
          <w:rFonts w:ascii="HG丸ｺﾞｼｯｸM-PRO" w:eastAsia="HG丸ｺﾞｼｯｸM-PRO" w:hAnsi="HG丸ｺﾞｼｯｸM-PRO" w:hint="eastAsia"/>
          <w:sz w:val="24"/>
          <w:szCs w:val="24"/>
        </w:rPr>
        <w:t>全員が、マスクなど、飛沫感染防止用の装備を着用することができる。</w:t>
      </w:r>
    </w:p>
    <w:p w14:paraId="1DC41CC9" w14:textId="2C478CBD" w:rsidR="00BC7F0B" w:rsidRPr="0040604C" w:rsidRDefault="00BC7F0B" w:rsidP="00BC7F0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手指</w:t>
      </w:r>
      <w:r w:rsidR="0040604C">
        <w:rPr>
          <w:rFonts w:ascii="HG丸ｺﾞｼｯｸM-PRO" w:eastAsia="HG丸ｺﾞｼｯｸM-PRO" w:hAnsi="HG丸ｺﾞｼｯｸM-PRO" w:hint="eastAsia"/>
          <w:sz w:val="24"/>
          <w:szCs w:val="24"/>
        </w:rPr>
        <w:t>等消毒作業を徹底することができる。</w:t>
      </w:r>
    </w:p>
    <w:p w14:paraId="6FD73150" w14:textId="710E84D4" w:rsidR="0040604C" w:rsidRPr="0040604C" w:rsidRDefault="00724ED8" w:rsidP="0040604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（消毒液等については、ご見学者</w:t>
      </w:r>
      <w:r w:rsidR="00A62E4C">
        <w:rPr>
          <w:rFonts w:ascii="HG丸ｺﾞｼｯｸM-PRO" w:eastAsia="HG丸ｺﾞｼｯｸM-PRO" w:hAnsi="HG丸ｺﾞｼｯｸM-PRO" w:hint="eastAsia"/>
          <w:sz w:val="24"/>
          <w:szCs w:val="24"/>
        </w:rPr>
        <w:t>によりご用意</w:t>
      </w:r>
      <w:r w:rsidR="0040604C" w:rsidRPr="0040604C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="00A62E4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40604C" w:rsidRPr="0040604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1D2A9C1" w14:textId="7BA29F27" w:rsidR="0040604C" w:rsidRPr="0040604C" w:rsidRDefault="0040604C" w:rsidP="0040604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Segoe UI Symbol"/>
          <w:b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見学者の名簿の作成</w:t>
      </w:r>
      <w:r w:rsidRPr="0040604C">
        <w:rPr>
          <w:rFonts w:ascii="HG丸ｺﾞｼｯｸM-PRO" w:eastAsia="HG丸ｺﾞｼｯｸM-PRO" w:hAnsi="HG丸ｺﾞｼｯｸM-PRO" w:hint="eastAsia"/>
          <w:sz w:val="24"/>
        </w:rPr>
        <w:t>（※裏面にある名簿をご活用ください。）</w:t>
      </w:r>
    </w:p>
    <w:p w14:paraId="797398CB" w14:textId="20731F94" w:rsidR="00F957C1" w:rsidRPr="000F07C5" w:rsidRDefault="00724ED8" w:rsidP="000F07C5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（もし万一、見学者</w:t>
      </w:r>
      <w:r w:rsidR="0040604C" w:rsidRPr="0040604C">
        <w:rPr>
          <w:rFonts w:ascii="HG丸ｺﾞｼｯｸM-PRO" w:eastAsia="HG丸ｺﾞｼｯｸM-PRO" w:hAnsi="HG丸ｺﾞｼｯｸM-PRO" w:hint="eastAsia"/>
          <w:sz w:val="24"/>
        </w:rPr>
        <w:t>から</w:t>
      </w:r>
      <w:r w:rsidR="0040604C" w:rsidRPr="0040604C">
        <w:rPr>
          <w:rFonts w:ascii="HG丸ｺﾞｼｯｸM-PRO" w:eastAsia="HG丸ｺﾞｼｯｸM-PRO" w:hAnsi="HG丸ｺﾞｼｯｸM-PRO" w:hint="eastAsia"/>
          <w:sz w:val="24"/>
          <w:u w:val="wave"/>
        </w:rPr>
        <w:t>感染者が判明した場合に、保健所等での追跡を可能にするためのものであり、提出は不要です。個人情報の取扱いに十分ご注意いただき、感染者が出た場合は、保健所からご提出を求められる場合がありますので、１か月程度は保存しておいてください。</w:t>
      </w:r>
      <w:r w:rsidR="0040604C" w:rsidRPr="0040604C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07912A7E" w14:textId="77777777" w:rsidR="00F957C1" w:rsidRPr="00280449" w:rsidRDefault="00F957C1" w:rsidP="0084374B">
      <w:pPr>
        <w:spacing w:line="2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0AF9D3" w14:textId="13A7A31E" w:rsidR="000E14C1" w:rsidRPr="00CC0C6D" w:rsidRDefault="000E14C1" w:rsidP="0084374B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67F3949C" w14:textId="0BAB6B0E" w:rsidR="00827A8C" w:rsidRPr="00CC0C6D" w:rsidRDefault="002B527C" w:rsidP="0084374B">
      <w:pPr>
        <w:pStyle w:val="a3"/>
        <w:numPr>
          <w:ilvl w:val="0"/>
          <w:numId w:val="3"/>
        </w:numPr>
        <w:spacing w:line="2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CC0C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0B4F" w:rsidRPr="00CC0C6D">
        <w:rPr>
          <w:rFonts w:ascii="ＭＳ 明朝" w:eastAsia="ＭＳ 明朝" w:hAnsi="ＭＳ 明朝" w:hint="eastAsia"/>
          <w:sz w:val="24"/>
          <w:szCs w:val="24"/>
        </w:rPr>
        <w:t>名簿の行が足りない場合は、別紙を用意する</w:t>
      </w:r>
      <w:r w:rsidR="000E14C1" w:rsidRPr="00CC0C6D">
        <w:rPr>
          <w:rFonts w:ascii="ＭＳ 明朝" w:eastAsia="ＭＳ 明朝" w:hAnsi="ＭＳ 明朝" w:hint="eastAsia"/>
          <w:sz w:val="24"/>
          <w:szCs w:val="24"/>
        </w:rPr>
        <w:t>など</w:t>
      </w:r>
      <w:r w:rsidR="00040B4F" w:rsidRPr="00CC0C6D">
        <w:rPr>
          <w:rFonts w:ascii="ＭＳ 明朝" w:eastAsia="ＭＳ 明朝" w:hAnsi="ＭＳ 明朝" w:hint="eastAsia"/>
          <w:sz w:val="24"/>
          <w:szCs w:val="24"/>
        </w:rPr>
        <w:t>の</w:t>
      </w:r>
      <w:r w:rsidR="0010184B" w:rsidRPr="00CC0C6D">
        <w:rPr>
          <w:rFonts w:ascii="ＭＳ 明朝" w:eastAsia="ＭＳ 明朝" w:hAnsi="ＭＳ 明朝" w:hint="eastAsia"/>
          <w:sz w:val="24"/>
          <w:szCs w:val="24"/>
        </w:rPr>
        <w:t>対応</w:t>
      </w:r>
      <w:r w:rsidR="00040B4F" w:rsidRPr="00CC0C6D">
        <w:rPr>
          <w:rFonts w:ascii="ＭＳ 明朝" w:eastAsia="ＭＳ 明朝" w:hAnsi="ＭＳ 明朝" w:hint="eastAsia"/>
          <w:sz w:val="24"/>
          <w:szCs w:val="24"/>
        </w:rPr>
        <w:t>をお願いします</w:t>
      </w:r>
      <w:r w:rsidR="000E14C1" w:rsidRPr="00CC0C6D">
        <w:rPr>
          <w:rFonts w:ascii="ＭＳ 明朝" w:eastAsia="ＭＳ 明朝" w:hAnsi="ＭＳ 明朝" w:hint="eastAsia"/>
          <w:sz w:val="24"/>
          <w:szCs w:val="24"/>
        </w:rPr>
        <w:t>。様式は自由です。</w:t>
      </w:r>
    </w:p>
    <w:p w14:paraId="0520C621" w14:textId="52870FBC" w:rsidR="000E14C1" w:rsidRPr="00CC0C6D" w:rsidRDefault="002B527C" w:rsidP="0084374B">
      <w:pPr>
        <w:pStyle w:val="a3"/>
        <w:numPr>
          <w:ilvl w:val="0"/>
          <w:numId w:val="3"/>
        </w:numPr>
        <w:spacing w:line="2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CC0C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7A8C" w:rsidRPr="00CC0C6D">
        <w:rPr>
          <w:rFonts w:ascii="ＭＳ 明朝" w:eastAsia="ＭＳ 明朝" w:hAnsi="ＭＳ 明朝" w:hint="eastAsia"/>
          <w:sz w:val="24"/>
          <w:szCs w:val="24"/>
        </w:rPr>
        <w:t>チェックが付けられない項目がある</w:t>
      </w:r>
      <w:r w:rsidR="00724ED8">
        <w:rPr>
          <w:rFonts w:ascii="ＭＳ 明朝" w:eastAsia="ＭＳ 明朝" w:hAnsi="ＭＳ 明朝" w:hint="eastAsia"/>
          <w:sz w:val="24"/>
          <w:szCs w:val="24"/>
        </w:rPr>
        <w:t>場合には、庁舎見学</w:t>
      </w:r>
      <w:r w:rsidR="00A62E4C">
        <w:rPr>
          <w:rFonts w:ascii="ＭＳ 明朝" w:eastAsia="ＭＳ 明朝" w:hAnsi="ＭＳ 明朝" w:hint="eastAsia"/>
          <w:sz w:val="24"/>
          <w:szCs w:val="24"/>
        </w:rPr>
        <w:t>をご遠慮くだ</w:t>
      </w:r>
      <w:r w:rsidR="00EA0FDF" w:rsidRPr="00CC0C6D">
        <w:rPr>
          <w:rFonts w:ascii="ＭＳ 明朝" w:eastAsia="ＭＳ 明朝" w:hAnsi="ＭＳ 明朝" w:hint="eastAsia"/>
          <w:sz w:val="24"/>
          <w:szCs w:val="24"/>
        </w:rPr>
        <w:t>さい。</w:t>
      </w:r>
      <w:r w:rsidR="00A62E4C">
        <w:rPr>
          <w:rFonts w:ascii="ＭＳ 明朝" w:eastAsia="ＭＳ 明朝" w:hAnsi="ＭＳ 明朝" w:hint="eastAsia"/>
          <w:sz w:val="24"/>
          <w:szCs w:val="24"/>
        </w:rPr>
        <w:t>また、実際のご利用に際して、事前に了承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いただいた内容</w:t>
      </w:r>
      <w:r w:rsidR="0084374B" w:rsidRPr="00CC0C6D">
        <w:rPr>
          <w:rFonts w:ascii="ＭＳ 明朝" w:eastAsia="ＭＳ 明朝" w:hAnsi="ＭＳ 明朝" w:hint="eastAsia"/>
          <w:sz w:val="24"/>
          <w:szCs w:val="24"/>
        </w:rPr>
        <w:t>を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守</w:t>
      </w:r>
      <w:r w:rsidR="002D2AFC" w:rsidRPr="00CC0C6D">
        <w:rPr>
          <w:rFonts w:ascii="ＭＳ 明朝" w:eastAsia="ＭＳ 明朝" w:hAnsi="ＭＳ 明朝" w:hint="eastAsia"/>
          <w:sz w:val="24"/>
          <w:szCs w:val="24"/>
        </w:rPr>
        <w:t>っていただけない</w:t>
      </w:r>
      <w:r w:rsidRPr="00CC0C6D">
        <w:rPr>
          <w:rFonts w:ascii="ＭＳ 明朝" w:eastAsia="ＭＳ 明朝" w:hAnsi="ＭＳ 明朝" w:hint="eastAsia"/>
          <w:sz w:val="24"/>
          <w:szCs w:val="24"/>
        </w:rPr>
        <w:t>場合には、</w:t>
      </w:r>
      <w:r w:rsidR="000F07C5">
        <w:rPr>
          <w:rFonts w:ascii="ＭＳ 明朝" w:eastAsia="ＭＳ 明朝" w:hAnsi="ＭＳ 明朝" w:hint="eastAsia"/>
          <w:sz w:val="24"/>
          <w:szCs w:val="24"/>
        </w:rPr>
        <w:t>防災協会</w:t>
      </w:r>
      <w:r w:rsidRPr="00CC0C6D">
        <w:rPr>
          <w:rFonts w:ascii="ＭＳ 明朝" w:eastAsia="ＭＳ 明朝" w:hAnsi="ＭＳ 明朝" w:hint="eastAsia"/>
          <w:sz w:val="24"/>
          <w:szCs w:val="24"/>
        </w:rPr>
        <w:t>から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改善への声かけ</w:t>
      </w:r>
      <w:r w:rsidR="0084374B" w:rsidRPr="00CC0C6D">
        <w:rPr>
          <w:rFonts w:ascii="ＭＳ 明朝" w:eastAsia="ＭＳ 明朝" w:hAnsi="ＭＳ 明朝" w:hint="eastAsia"/>
          <w:sz w:val="24"/>
          <w:szCs w:val="24"/>
        </w:rPr>
        <w:t>をさせていただくこと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、あるいは、次回から</w:t>
      </w:r>
      <w:r w:rsidR="0084374B" w:rsidRPr="00CC0C6D">
        <w:rPr>
          <w:rFonts w:ascii="ＭＳ 明朝" w:eastAsia="ＭＳ 明朝" w:hAnsi="ＭＳ 明朝" w:hint="eastAsia"/>
          <w:sz w:val="24"/>
          <w:szCs w:val="24"/>
        </w:rPr>
        <w:t>の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利用を</w:t>
      </w:r>
      <w:r w:rsidR="002D2AFC" w:rsidRPr="00CC0C6D">
        <w:rPr>
          <w:rFonts w:ascii="ＭＳ 明朝" w:eastAsia="ＭＳ 明朝" w:hAnsi="ＭＳ 明朝" w:hint="eastAsia"/>
          <w:sz w:val="24"/>
          <w:szCs w:val="24"/>
        </w:rPr>
        <w:t>お断り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させていただく</w:t>
      </w:r>
      <w:r w:rsidR="00AE57AA" w:rsidRPr="00CC0C6D">
        <w:rPr>
          <w:rFonts w:ascii="ＭＳ 明朝" w:eastAsia="ＭＳ 明朝" w:hAnsi="ＭＳ 明朝" w:hint="eastAsia"/>
          <w:sz w:val="24"/>
          <w:szCs w:val="24"/>
        </w:rPr>
        <w:t>場合</w:t>
      </w:r>
      <w:r w:rsidR="008E023F" w:rsidRPr="00CC0C6D">
        <w:rPr>
          <w:rFonts w:ascii="ＭＳ 明朝" w:eastAsia="ＭＳ 明朝" w:hAnsi="ＭＳ 明朝" w:hint="eastAsia"/>
          <w:sz w:val="24"/>
          <w:szCs w:val="24"/>
        </w:rPr>
        <w:t>があります。</w:t>
      </w:r>
    </w:p>
    <w:p w14:paraId="543D6826" w14:textId="5D3719DB" w:rsidR="00AE57AA" w:rsidRPr="00CC0C6D" w:rsidRDefault="00AE57AA" w:rsidP="0084374B">
      <w:pPr>
        <w:pStyle w:val="a3"/>
        <w:numPr>
          <w:ilvl w:val="0"/>
          <w:numId w:val="3"/>
        </w:numPr>
        <w:spacing w:line="2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CC0C6D">
        <w:rPr>
          <w:rFonts w:ascii="ＭＳ 明朝" w:eastAsia="ＭＳ 明朝" w:hAnsi="ＭＳ 明朝" w:hint="eastAsia"/>
          <w:sz w:val="24"/>
          <w:szCs w:val="24"/>
        </w:rPr>
        <w:t xml:space="preserve">　その他ご不明な点は、</w:t>
      </w:r>
      <w:r w:rsidR="000F07C5">
        <w:rPr>
          <w:rFonts w:ascii="ＭＳ 明朝" w:eastAsia="ＭＳ 明朝" w:hAnsi="ＭＳ 明朝" w:hint="eastAsia"/>
          <w:sz w:val="24"/>
          <w:szCs w:val="24"/>
        </w:rPr>
        <w:t>防災協会</w:t>
      </w:r>
      <w:r w:rsidRPr="00CC0C6D">
        <w:rPr>
          <w:rFonts w:ascii="ＭＳ 明朝" w:eastAsia="ＭＳ 明朝" w:hAnsi="ＭＳ 明朝" w:hint="eastAsia"/>
          <w:sz w:val="24"/>
          <w:szCs w:val="24"/>
        </w:rPr>
        <w:t>にご相談ください。</w:t>
      </w:r>
    </w:p>
    <w:p w14:paraId="52B5AB22" w14:textId="63A1AE62" w:rsidR="00AE57AA" w:rsidRDefault="00AE57AA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4CABC9DB" w14:textId="756BB1BE" w:rsidR="0040604C" w:rsidRDefault="0040604C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1872D4FC" w14:textId="6715E2F9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4DB1626B" w14:textId="77777777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074F4865" w14:textId="0798ECF0" w:rsidR="0040604C" w:rsidRDefault="0040604C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10C6670B" w14:textId="67AC16D2" w:rsidR="0040604C" w:rsidRDefault="0040604C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4FF4681B" w14:textId="51D29DA1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17F5FE3C" w14:textId="532707FB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1B6A0D44" w14:textId="4E8B9E74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5D4A9D2F" w14:textId="77777777" w:rsidR="000F07C5" w:rsidRDefault="000F07C5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6C2C8E4A" w14:textId="77777777" w:rsidR="00AE57AA" w:rsidRDefault="00AE57AA" w:rsidP="00AE57AA">
      <w:pPr>
        <w:spacing w:line="24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151403D2" w14:textId="6292B063" w:rsidR="00AE57AA" w:rsidRPr="00AE57AA" w:rsidRDefault="00724ED8" w:rsidP="00AE57AA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当日の見学者名簿　令和＿＿年＿＿月＿＿日見学</w:t>
      </w:r>
      <w:r w:rsidR="00AE57AA" w:rsidRPr="00AE57AA">
        <w:rPr>
          <w:rFonts w:ascii="HG丸ｺﾞｼｯｸM-PRO" w:eastAsia="HG丸ｺﾞｼｯｸM-PRO" w:hAnsi="HG丸ｺﾞｼｯｸM-PRO" w:hint="eastAsia"/>
          <w:b/>
          <w:sz w:val="28"/>
        </w:rPr>
        <w:t>分</w:t>
      </w:r>
    </w:p>
    <w:p w14:paraId="56D9B065" w14:textId="06A9B12E" w:rsidR="00AE57AA" w:rsidRPr="000E14C1" w:rsidRDefault="00AE57AA" w:rsidP="00AE57AA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</w:tblGrid>
      <w:tr w:rsidR="00AE57AA" w14:paraId="5D01E43F" w14:textId="77777777" w:rsidTr="00AE57AA">
        <w:trPr>
          <w:trHeight w:val="507"/>
        </w:trPr>
        <w:tc>
          <w:tcPr>
            <w:tcW w:w="3397" w:type="dxa"/>
            <w:shd w:val="clear" w:color="auto" w:fill="FFFF00"/>
            <w:vAlign w:val="center"/>
          </w:tcPr>
          <w:p w14:paraId="7850EA5B" w14:textId="590D8CE0" w:rsidR="00AE57AA" w:rsidRPr="00AE57AA" w:rsidRDefault="00950153" w:rsidP="007D7B67">
            <w:pPr>
              <w:spacing w:beforeLines="50" w:before="180" w:line="280" w:lineRule="exac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D0703" wp14:editId="7BD5C9C7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306705</wp:posOffset>
                      </wp:positionV>
                      <wp:extent cx="25400" cy="6883400"/>
                      <wp:effectExtent l="0" t="0" r="31750" b="317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68834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7048F9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24.15pt" to="118.3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724ED8">
              <w:rPr>
                <w:rFonts w:ascii="ＭＳ 明朝" w:eastAsia="ＭＳ 明朝" w:hAnsi="ＭＳ 明朝" w:hint="eastAsia"/>
                <w:sz w:val="28"/>
                <w:szCs w:val="24"/>
              </w:rPr>
              <w:t>見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724ED8">
              <w:rPr>
                <w:rFonts w:ascii="ＭＳ 明朝" w:eastAsia="ＭＳ 明朝" w:hAnsi="ＭＳ 明朝" w:hint="eastAsia"/>
                <w:sz w:val="28"/>
                <w:szCs w:val="24"/>
              </w:rPr>
              <w:t>学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724ED8">
              <w:rPr>
                <w:rFonts w:ascii="ＭＳ 明朝" w:eastAsia="ＭＳ 明朝" w:hAnsi="ＭＳ 明朝" w:hint="eastAsia"/>
                <w:sz w:val="28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AE57AA"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AE57AA"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名</w:t>
            </w:r>
            <w:r w:rsidR="00E60EA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体</w:t>
            </w:r>
            <w:r w:rsidR="00E60EA9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温</w:t>
            </w:r>
            <w:r w:rsidR="00E60EA9">
              <w:rPr>
                <w:rFonts w:ascii="ＭＳ 明朝" w:eastAsia="ＭＳ 明朝" w:hAnsi="ＭＳ 明朝" w:hint="eastAsia"/>
                <w:sz w:val="28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533B92D4" w14:textId="5369E4C0" w:rsidR="00AE57AA" w:rsidRPr="00AE57AA" w:rsidRDefault="007D7B67" w:rsidP="007D7B67">
            <w:pPr>
              <w:spacing w:beforeLines="50" w:before="180" w:line="280" w:lineRule="exac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見 学 者 </w:t>
            </w:r>
            <w:r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(体 温)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2F7CACE7" w14:textId="10EC7443" w:rsidR="00AE57AA" w:rsidRPr="00AE57AA" w:rsidRDefault="00E60EA9" w:rsidP="007D7B67">
            <w:pPr>
              <w:spacing w:beforeLines="50" w:before="180" w:line="280" w:lineRule="exact"/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34DCA5" wp14:editId="75F6CA23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319405</wp:posOffset>
                      </wp:positionV>
                      <wp:extent cx="0" cy="6858000"/>
                      <wp:effectExtent l="0" t="0" r="3810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86D3D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25.15pt" to="114.4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724ED8">
              <w:rPr>
                <w:rFonts w:ascii="ＭＳ 明朝" w:eastAsia="ＭＳ 明朝" w:hAnsi="ＭＳ 明朝" w:hint="eastAsia"/>
                <w:sz w:val="28"/>
                <w:szCs w:val="24"/>
              </w:rPr>
              <w:t>見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724ED8">
              <w:rPr>
                <w:rFonts w:ascii="ＭＳ 明朝" w:eastAsia="ＭＳ 明朝" w:hAnsi="ＭＳ 明朝" w:hint="eastAsia"/>
                <w:sz w:val="28"/>
                <w:szCs w:val="24"/>
              </w:rPr>
              <w:t>学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AE57AA"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AE57AA"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AE57AA" w:rsidRPr="00AE57AA">
              <w:rPr>
                <w:rFonts w:ascii="ＭＳ 明朝" w:eastAsia="ＭＳ 明朝" w:hAnsi="ＭＳ 明朝" w:hint="eastAsia"/>
                <w:sz w:val="28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(</w:t>
            </w:r>
            <w:r w:rsidR="00950153">
              <w:rPr>
                <w:rFonts w:ascii="ＭＳ 明朝" w:eastAsia="ＭＳ 明朝" w:hAnsi="ＭＳ 明朝" w:hint="eastAsia"/>
                <w:sz w:val="28"/>
                <w:szCs w:val="24"/>
              </w:rPr>
              <w:t>体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 </w:t>
            </w:r>
            <w:r w:rsidR="00950153">
              <w:rPr>
                <w:rFonts w:ascii="ＭＳ 明朝" w:eastAsia="ＭＳ 明朝" w:hAnsi="ＭＳ 明朝" w:hint="eastAsia"/>
                <w:sz w:val="28"/>
                <w:szCs w:val="24"/>
              </w:rPr>
              <w:t>温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)</w:t>
            </w:r>
          </w:p>
        </w:tc>
      </w:tr>
      <w:tr w:rsidR="00AE57AA" w14:paraId="053138B4" w14:textId="77777777" w:rsidTr="00AE57AA">
        <w:trPr>
          <w:trHeight w:val="591"/>
        </w:trPr>
        <w:tc>
          <w:tcPr>
            <w:tcW w:w="3397" w:type="dxa"/>
          </w:tcPr>
          <w:p w14:paraId="2C9E25EC" w14:textId="47B7D718" w:rsidR="00AE57AA" w:rsidRPr="00950153" w:rsidRDefault="00950153" w:rsidP="00950153">
            <w:pPr>
              <w:spacing w:line="280" w:lineRule="exact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39CEA" wp14:editId="386E7E3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3810</wp:posOffset>
                      </wp:positionV>
                      <wp:extent cx="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BAF410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.3pt" to="114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2" w:type="dxa"/>
          </w:tcPr>
          <w:p w14:paraId="4A218AD4" w14:textId="3C5F032F" w:rsidR="00AE57AA" w:rsidRDefault="00E60EA9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9FFD0" wp14:editId="57003B0A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3810</wp:posOffset>
                      </wp:positionV>
                      <wp:extent cx="25400" cy="6845300"/>
                      <wp:effectExtent l="0" t="0" r="31750" b="317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68453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D3C031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.3pt" to="117.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402" w:type="dxa"/>
          </w:tcPr>
          <w:p w14:paraId="03D7B46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B44F149" w14:textId="77777777" w:rsidTr="00AE57AA">
        <w:trPr>
          <w:trHeight w:val="557"/>
        </w:trPr>
        <w:tc>
          <w:tcPr>
            <w:tcW w:w="3397" w:type="dxa"/>
          </w:tcPr>
          <w:p w14:paraId="4C58FDF9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141639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A5373D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91BF0B2" w14:textId="77777777" w:rsidTr="00AE57AA">
        <w:trPr>
          <w:trHeight w:val="551"/>
        </w:trPr>
        <w:tc>
          <w:tcPr>
            <w:tcW w:w="3397" w:type="dxa"/>
          </w:tcPr>
          <w:p w14:paraId="3EE933F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7C7323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9D3B8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0A22E840" w14:textId="77777777" w:rsidTr="00AE57AA">
        <w:trPr>
          <w:trHeight w:val="545"/>
        </w:trPr>
        <w:tc>
          <w:tcPr>
            <w:tcW w:w="3397" w:type="dxa"/>
          </w:tcPr>
          <w:p w14:paraId="5FED8EA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860956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21075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00B459A4" w14:textId="77777777" w:rsidTr="00AE57AA">
        <w:trPr>
          <w:trHeight w:val="559"/>
        </w:trPr>
        <w:tc>
          <w:tcPr>
            <w:tcW w:w="3397" w:type="dxa"/>
          </w:tcPr>
          <w:p w14:paraId="7834A4B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9F9C3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3858D3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81C7894" w14:textId="77777777" w:rsidTr="00AE57AA">
        <w:trPr>
          <w:trHeight w:val="559"/>
        </w:trPr>
        <w:tc>
          <w:tcPr>
            <w:tcW w:w="3397" w:type="dxa"/>
          </w:tcPr>
          <w:p w14:paraId="2F132D40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BBCDC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17FB0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7EE0DC76" w14:textId="77777777" w:rsidTr="00AE57AA">
        <w:trPr>
          <w:trHeight w:val="559"/>
        </w:trPr>
        <w:tc>
          <w:tcPr>
            <w:tcW w:w="3397" w:type="dxa"/>
          </w:tcPr>
          <w:p w14:paraId="174A8023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22854D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60927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335ED04F" w14:textId="77777777" w:rsidTr="00AE57AA">
        <w:trPr>
          <w:trHeight w:val="559"/>
        </w:trPr>
        <w:tc>
          <w:tcPr>
            <w:tcW w:w="3397" w:type="dxa"/>
          </w:tcPr>
          <w:p w14:paraId="1376A24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3BC6D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492D62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87B0CA8" w14:textId="77777777" w:rsidTr="00AE57AA">
        <w:trPr>
          <w:trHeight w:val="559"/>
        </w:trPr>
        <w:tc>
          <w:tcPr>
            <w:tcW w:w="3397" w:type="dxa"/>
          </w:tcPr>
          <w:p w14:paraId="576A3A0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40AB0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F1EBD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2C3E4A6B" w14:textId="77777777" w:rsidTr="00AE57AA">
        <w:trPr>
          <w:trHeight w:val="559"/>
        </w:trPr>
        <w:tc>
          <w:tcPr>
            <w:tcW w:w="3397" w:type="dxa"/>
          </w:tcPr>
          <w:p w14:paraId="43A15442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2A4FE8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482849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29A907A" w14:textId="77777777" w:rsidTr="00AE57AA">
        <w:trPr>
          <w:trHeight w:val="559"/>
        </w:trPr>
        <w:tc>
          <w:tcPr>
            <w:tcW w:w="3397" w:type="dxa"/>
          </w:tcPr>
          <w:p w14:paraId="2D424291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0079F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54930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300A88D1" w14:textId="77777777" w:rsidTr="00AE57AA">
        <w:trPr>
          <w:trHeight w:val="559"/>
        </w:trPr>
        <w:tc>
          <w:tcPr>
            <w:tcW w:w="3397" w:type="dxa"/>
          </w:tcPr>
          <w:p w14:paraId="4EA54C9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79415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CD38D7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1B8FC74C" w14:textId="77777777" w:rsidTr="00AE57AA">
        <w:trPr>
          <w:trHeight w:val="559"/>
        </w:trPr>
        <w:tc>
          <w:tcPr>
            <w:tcW w:w="3397" w:type="dxa"/>
          </w:tcPr>
          <w:p w14:paraId="1F2F854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19D0D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6D70DD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46A24A32" w14:textId="77777777" w:rsidTr="00AE57AA">
        <w:trPr>
          <w:trHeight w:val="559"/>
        </w:trPr>
        <w:tc>
          <w:tcPr>
            <w:tcW w:w="3397" w:type="dxa"/>
          </w:tcPr>
          <w:p w14:paraId="75DD6F7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B408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6D8A8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2BBA2F6E" w14:textId="77777777" w:rsidTr="00AE57AA">
        <w:trPr>
          <w:trHeight w:val="559"/>
        </w:trPr>
        <w:tc>
          <w:tcPr>
            <w:tcW w:w="3397" w:type="dxa"/>
          </w:tcPr>
          <w:p w14:paraId="5B053D99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1903D3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B4AF6A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741F6576" w14:textId="77777777" w:rsidTr="00AE57AA">
        <w:trPr>
          <w:trHeight w:val="559"/>
        </w:trPr>
        <w:tc>
          <w:tcPr>
            <w:tcW w:w="3397" w:type="dxa"/>
          </w:tcPr>
          <w:p w14:paraId="3155822B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6F7042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325624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07CDCED3" w14:textId="77777777" w:rsidTr="00AE57AA">
        <w:trPr>
          <w:trHeight w:val="559"/>
        </w:trPr>
        <w:tc>
          <w:tcPr>
            <w:tcW w:w="3397" w:type="dxa"/>
          </w:tcPr>
          <w:p w14:paraId="73845D8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04A8AF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C814A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63DD684C" w14:textId="77777777" w:rsidTr="00AE57AA">
        <w:trPr>
          <w:trHeight w:val="559"/>
        </w:trPr>
        <w:tc>
          <w:tcPr>
            <w:tcW w:w="3397" w:type="dxa"/>
          </w:tcPr>
          <w:p w14:paraId="7D841AF0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0A626C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6E9F2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57AA" w14:paraId="3DAF4A76" w14:textId="77777777" w:rsidTr="00AE57AA">
        <w:trPr>
          <w:trHeight w:val="559"/>
        </w:trPr>
        <w:tc>
          <w:tcPr>
            <w:tcW w:w="3397" w:type="dxa"/>
          </w:tcPr>
          <w:p w14:paraId="3FF71B7A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E5F86E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785705" w14:textId="77777777" w:rsidR="00AE57AA" w:rsidRDefault="00AE57AA" w:rsidP="006A40A1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AE060F" w14:textId="77777777" w:rsidR="00AE57AA" w:rsidRPr="00AE57AA" w:rsidRDefault="00AE57AA" w:rsidP="00AE57AA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sectPr w:rsidR="00AE57AA" w:rsidRPr="00AE57AA" w:rsidSect="0010184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562D" w14:textId="77777777" w:rsidR="00B41098" w:rsidRDefault="00B41098" w:rsidP="0053413D">
      <w:r>
        <w:separator/>
      </w:r>
    </w:p>
  </w:endnote>
  <w:endnote w:type="continuationSeparator" w:id="0">
    <w:p w14:paraId="47A2018E" w14:textId="77777777" w:rsidR="00B41098" w:rsidRDefault="00B41098" w:rsidP="0053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E7E4" w14:textId="77777777" w:rsidR="00B41098" w:rsidRDefault="00B41098" w:rsidP="0053413D">
      <w:r>
        <w:separator/>
      </w:r>
    </w:p>
  </w:footnote>
  <w:footnote w:type="continuationSeparator" w:id="0">
    <w:p w14:paraId="5F028C4B" w14:textId="77777777" w:rsidR="00B41098" w:rsidRDefault="00B41098" w:rsidP="0053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031"/>
    <w:multiLevelType w:val="hybridMultilevel"/>
    <w:tmpl w:val="434042F4"/>
    <w:lvl w:ilvl="0" w:tplc="F7C61BB4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40345"/>
    <w:multiLevelType w:val="hybridMultilevel"/>
    <w:tmpl w:val="A1384E4A"/>
    <w:lvl w:ilvl="0" w:tplc="00FE77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C49C3"/>
    <w:multiLevelType w:val="hybridMultilevel"/>
    <w:tmpl w:val="40B013A4"/>
    <w:lvl w:ilvl="0" w:tplc="24D8EB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D1D49"/>
    <w:multiLevelType w:val="hybridMultilevel"/>
    <w:tmpl w:val="F29E1AB8"/>
    <w:lvl w:ilvl="0" w:tplc="6F1615A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7"/>
    <w:rsid w:val="00017769"/>
    <w:rsid w:val="00040B4F"/>
    <w:rsid w:val="00057926"/>
    <w:rsid w:val="000A781E"/>
    <w:rsid w:val="000E14C1"/>
    <w:rsid w:val="000F07C5"/>
    <w:rsid w:val="0010184B"/>
    <w:rsid w:val="001713CA"/>
    <w:rsid w:val="00184E1A"/>
    <w:rsid w:val="001A4494"/>
    <w:rsid w:val="001D7700"/>
    <w:rsid w:val="001E0E2A"/>
    <w:rsid w:val="001E32A0"/>
    <w:rsid w:val="001E61D4"/>
    <w:rsid w:val="001F077C"/>
    <w:rsid w:val="001F1882"/>
    <w:rsid w:val="00252D3F"/>
    <w:rsid w:val="00280449"/>
    <w:rsid w:val="00294F90"/>
    <w:rsid w:val="002B527C"/>
    <w:rsid w:val="002D2AFC"/>
    <w:rsid w:val="0035235C"/>
    <w:rsid w:val="003831E2"/>
    <w:rsid w:val="003A2D6F"/>
    <w:rsid w:val="003C4D22"/>
    <w:rsid w:val="003F2F32"/>
    <w:rsid w:val="0040604C"/>
    <w:rsid w:val="004D10A4"/>
    <w:rsid w:val="004E451D"/>
    <w:rsid w:val="004E613B"/>
    <w:rsid w:val="00527C5B"/>
    <w:rsid w:val="00530533"/>
    <w:rsid w:val="0053413D"/>
    <w:rsid w:val="005473EE"/>
    <w:rsid w:val="00581610"/>
    <w:rsid w:val="00590631"/>
    <w:rsid w:val="005D3CC7"/>
    <w:rsid w:val="005E06C0"/>
    <w:rsid w:val="005E46EA"/>
    <w:rsid w:val="005E6D96"/>
    <w:rsid w:val="005F1B9E"/>
    <w:rsid w:val="007077E3"/>
    <w:rsid w:val="00707FDA"/>
    <w:rsid w:val="00715BDF"/>
    <w:rsid w:val="00720259"/>
    <w:rsid w:val="00724ED8"/>
    <w:rsid w:val="0073674E"/>
    <w:rsid w:val="007650A6"/>
    <w:rsid w:val="007C0533"/>
    <w:rsid w:val="007C539A"/>
    <w:rsid w:val="007D7B67"/>
    <w:rsid w:val="00827A8C"/>
    <w:rsid w:val="0084374B"/>
    <w:rsid w:val="0088474D"/>
    <w:rsid w:val="00886584"/>
    <w:rsid w:val="008C1DAC"/>
    <w:rsid w:val="008D3F74"/>
    <w:rsid w:val="008E023F"/>
    <w:rsid w:val="008E298A"/>
    <w:rsid w:val="009217A6"/>
    <w:rsid w:val="00926206"/>
    <w:rsid w:val="00930F53"/>
    <w:rsid w:val="0094792E"/>
    <w:rsid w:val="00950153"/>
    <w:rsid w:val="00997122"/>
    <w:rsid w:val="009A07B6"/>
    <w:rsid w:val="009C1B42"/>
    <w:rsid w:val="009C2AD1"/>
    <w:rsid w:val="009E7541"/>
    <w:rsid w:val="00A13B46"/>
    <w:rsid w:val="00A1765B"/>
    <w:rsid w:val="00A62DB9"/>
    <w:rsid w:val="00A62E4C"/>
    <w:rsid w:val="00A6457D"/>
    <w:rsid w:val="00A74A7D"/>
    <w:rsid w:val="00AE57AA"/>
    <w:rsid w:val="00AF598B"/>
    <w:rsid w:val="00B41098"/>
    <w:rsid w:val="00B45433"/>
    <w:rsid w:val="00B57727"/>
    <w:rsid w:val="00B6203D"/>
    <w:rsid w:val="00B668AC"/>
    <w:rsid w:val="00B81B7D"/>
    <w:rsid w:val="00BC0EDC"/>
    <w:rsid w:val="00BC755F"/>
    <w:rsid w:val="00BC7F0B"/>
    <w:rsid w:val="00C405D0"/>
    <w:rsid w:val="00C45701"/>
    <w:rsid w:val="00CC0C6D"/>
    <w:rsid w:val="00CC3984"/>
    <w:rsid w:val="00CD0195"/>
    <w:rsid w:val="00CE67F7"/>
    <w:rsid w:val="00D24B23"/>
    <w:rsid w:val="00DA3097"/>
    <w:rsid w:val="00DA487F"/>
    <w:rsid w:val="00DC351D"/>
    <w:rsid w:val="00DF21F6"/>
    <w:rsid w:val="00E15AF0"/>
    <w:rsid w:val="00E45512"/>
    <w:rsid w:val="00E50997"/>
    <w:rsid w:val="00E60EA9"/>
    <w:rsid w:val="00E908DD"/>
    <w:rsid w:val="00EA0FDF"/>
    <w:rsid w:val="00EC4347"/>
    <w:rsid w:val="00F1013A"/>
    <w:rsid w:val="00F21F0F"/>
    <w:rsid w:val="00F872E0"/>
    <w:rsid w:val="00F93530"/>
    <w:rsid w:val="00F957C1"/>
    <w:rsid w:val="00F97379"/>
    <w:rsid w:val="00FD5D8A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60AC0"/>
  <w15:chartTrackingRefBased/>
  <w15:docId w15:val="{C46B16AE-0C1F-4438-BE90-8C38821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4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13D"/>
  </w:style>
  <w:style w:type="paragraph" w:styleId="a6">
    <w:name w:val="footer"/>
    <w:basedOn w:val="a"/>
    <w:link w:val="a7"/>
    <w:uiPriority w:val="99"/>
    <w:unhideWhenUsed/>
    <w:rsid w:val="00534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13D"/>
  </w:style>
  <w:style w:type="character" w:styleId="a8">
    <w:name w:val="annotation reference"/>
    <w:basedOn w:val="a0"/>
    <w:uiPriority w:val="99"/>
    <w:semiHidden/>
    <w:unhideWhenUsed/>
    <w:rsid w:val="008D3F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3F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3F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D3F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3F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3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3F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405D0"/>
  </w:style>
  <w:style w:type="table" w:styleId="af0">
    <w:name w:val="Table Grid"/>
    <w:basedOn w:val="a1"/>
    <w:uiPriority w:val="39"/>
    <w:rsid w:val="000E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AD6D-9828-4941-8916-22515122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 雄一</dc:creator>
  <cp:keywords/>
  <dc:description/>
  <cp:lastModifiedBy>user11</cp:lastModifiedBy>
  <cp:revision>3</cp:revision>
  <cp:lastPrinted>2021-04-14T08:41:00Z</cp:lastPrinted>
  <dcterms:created xsi:type="dcterms:W3CDTF">2020-06-19T01:57:00Z</dcterms:created>
  <dcterms:modified xsi:type="dcterms:W3CDTF">2021-04-14T08:51:00Z</dcterms:modified>
</cp:coreProperties>
</file>